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533EB" w14:textId="081C077B" w:rsidR="00C749A3" w:rsidRPr="00390842" w:rsidRDefault="00E413CB" w:rsidP="00C749A3">
      <w:pPr>
        <w:rPr>
          <w:rFonts w:ascii="Eras Medium ITC" w:eastAsia="Times New Roman" w:hAnsi="Eras Medium ITC" w:cs="Times New Roman"/>
          <w:lang w:eastAsia="en-GB"/>
        </w:rPr>
      </w:pPr>
      <w:r w:rsidRPr="00390842">
        <w:rPr>
          <w:rFonts w:ascii="Eras Medium ITC" w:hAnsi="Eras Medium ITC" w:cs="Poppins"/>
        </w:rPr>
        <w:t xml:space="preserve">At Wolsey House Primary School, we are dedicated to fostering a lifelong love of learning through our rich and vibrant curriculum, which is ambitious for all </w:t>
      </w:r>
      <w:r w:rsidR="00C14EEF">
        <w:rPr>
          <w:rFonts w:ascii="Eras Medium ITC" w:hAnsi="Eras Medium ITC" w:cs="Poppins"/>
        </w:rPr>
        <w:t>children</w:t>
      </w:r>
      <w:r w:rsidRPr="00390842">
        <w:rPr>
          <w:rFonts w:ascii="Eras Medium ITC" w:hAnsi="Eras Medium ITC" w:cs="Poppins"/>
        </w:rPr>
        <w:t>. Our curriculum is structured around a Spiral approach, with clearly identified progression strands in the three curriculum driver subjects of Science, History and Geography. Each unit begins with a Big Question</w:t>
      </w:r>
      <w:r w:rsidR="00C14EEF">
        <w:rPr>
          <w:rFonts w:ascii="Eras Medium ITC" w:hAnsi="Eras Medium ITC" w:cs="Poppins"/>
        </w:rPr>
        <w:t xml:space="preserve"> (Little Questions support this in EYFS)</w:t>
      </w:r>
      <w:r w:rsidR="00C749A3" w:rsidRPr="00390842">
        <w:rPr>
          <w:rFonts w:ascii="Eras Medium ITC" w:hAnsi="Eras Medium ITC" w:cs="Poppins"/>
        </w:rPr>
        <w:t xml:space="preserve"> </w:t>
      </w:r>
      <w:r w:rsidR="00C749A3" w:rsidRPr="00390842">
        <w:rPr>
          <w:rFonts w:ascii="Eras Medium ITC" w:eastAsia="Times New Roman" w:hAnsi="Eras Medium ITC" w:cs="Calibri"/>
          <w:lang w:eastAsia="en-GB"/>
        </w:rPr>
        <w:t>to launch each new unit of learning and to spark children’s curiosity from the outset. The Big Question provides a clear focus that helps children understand the purpose of their learning and encourages them to think deeply about key ideas. It provides children with an opportunity to articulate their learning, voicing their knowledge and understanding as it develops and to apply the substantive knowledge and subject-specific vocabulary they have been taught.</w:t>
      </w:r>
    </w:p>
    <w:p w14:paraId="57158B19" w14:textId="51212096" w:rsidR="00E413CB" w:rsidRPr="00390842" w:rsidRDefault="00E413CB" w:rsidP="00E413CB">
      <w:pPr>
        <w:pStyle w:val="NormalWeb"/>
        <w:spacing w:before="0" w:beforeAutospacing="0" w:after="150" w:afterAutospacing="0"/>
        <w:textAlignment w:val="baseline"/>
        <w:rPr>
          <w:rFonts w:ascii="Eras Medium ITC" w:hAnsi="Eras Medium ITC" w:cs="Poppins"/>
          <w:sz w:val="22"/>
          <w:szCs w:val="22"/>
        </w:rPr>
      </w:pPr>
      <w:r w:rsidRPr="00390842">
        <w:rPr>
          <w:rFonts w:ascii="Eras Medium ITC" w:hAnsi="Eras Medium ITC" w:cs="Poppins"/>
          <w:sz w:val="22"/>
          <w:szCs w:val="22"/>
        </w:rPr>
        <w:t>Central to our curriculum is the development of language and vocabulary, where we implement subject-specific vocabulary and ‘sticky words’ to enhance learning</w:t>
      </w:r>
      <w:r w:rsidR="00C749A3" w:rsidRPr="00390842">
        <w:rPr>
          <w:rFonts w:ascii="Eras Medium ITC" w:hAnsi="Eras Medium ITC" w:cs="Poppins"/>
          <w:sz w:val="22"/>
          <w:szCs w:val="22"/>
        </w:rPr>
        <w:t>, as well as embedding a culture of oracy throughout every subject that is taught.</w:t>
      </w:r>
      <w:r w:rsidRPr="00390842">
        <w:rPr>
          <w:rFonts w:ascii="Eras Medium ITC" w:hAnsi="Eras Medium ITC" w:cs="Poppins"/>
          <w:sz w:val="22"/>
          <w:szCs w:val="22"/>
        </w:rPr>
        <w:t xml:space="preserve"> This carefully chosen vocabulary facilitates meaningful connections across various stages of</w:t>
      </w:r>
      <w:r w:rsidR="00C749A3" w:rsidRPr="00390842">
        <w:rPr>
          <w:rFonts w:ascii="Eras Medium ITC" w:hAnsi="Eras Medium ITC" w:cs="Poppins"/>
          <w:sz w:val="22"/>
          <w:szCs w:val="22"/>
        </w:rPr>
        <w:t xml:space="preserve"> our children’s education</w:t>
      </w:r>
      <w:r w:rsidRPr="00390842">
        <w:rPr>
          <w:rFonts w:ascii="Eras Medium ITC" w:hAnsi="Eras Medium ITC" w:cs="Poppins"/>
          <w:sz w:val="22"/>
          <w:szCs w:val="22"/>
        </w:rPr>
        <w:t xml:space="preserve">, </w:t>
      </w:r>
      <w:r w:rsidR="00C749A3" w:rsidRPr="00390842">
        <w:rPr>
          <w:rFonts w:ascii="Eras Medium ITC" w:hAnsi="Eras Medium ITC" w:cs="Poppins"/>
          <w:sz w:val="22"/>
          <w:szCs w:val="22"/>
        </w:rPr>
        <w:t xml:space="preserve">readying them </w:t>
      </w:r>
      <w:r w:rsidRPr="00390842">
        <w:rPr>
          <w:rFonts w:ascii="Eras Medium ITC" w:hAnsi="Eras Medium ITC" w:cs="Poppins"/>
          <w:sz w:val="22"/>
          <w:szCs w:val="22"/>
        </w:rPr>
        <w:t>for</w:t>
      </w:r>
      <w:r w:rsidR="00C749A3" w:rsidRPr="00390842">
        <w:rPr>
          <w:rFonts w:ascii="Eras Medium ITC" w:hAnsi="Eras Medium ITC" w:cs="Poppins"/>
          <w:sz w:val="22"/>
          <w:szCs w:val="22"/>
        </w:rPr>
        <w:t xml:space="preserve"> their transition to</w:t>
      </w:r>
      <w:r w:rsidRPr="00390842">
        <w:rPr>
          <w:rFonts w:ascii="Eras Medium ITC" w:hAnsi="Eras Medium ITC" w:cs="Poppins"/>
          <w:sz w:val="22"/>
          <w:szCs w:val="22"/>
        </w:rPr>
        <w:t xml:space="preserve"> secondary school.</w:t>
      </w:r>
    </w:p>
    <w:p w14:paraId="70861C90" w14:textId="1C58FA43" w:rsidR="00E413CB" w:rsidRPr="00390842" w:rsidRDefault="00E413CB" w:rsidP="00E413CB">
      <w:pPr>
        <w:pStyle w:val="NormalWeb"/>
        <w:spacing w:before="0" w:beforeAutospacing="0" w:after="150" w:afterAutospacing="0"/>
        <w:textAlignment w:val="baseline"/>
        <w:rPr>
          <w:rFonts w:ascii="Eras Medium ITC" w:hAnsi="Eras Medium ITC" w:cs="Poppins"/>
          <w:sz w:val="22"/>
          <w:szCs w:val="22"/>
        </w:rPr>
      </w:pPr>
      <w:r w:rsidRPr="00390842">
        <w:rPr>
          <w:rFonts w:ascii="Eras Medium ITC" w:hAnsi="Eras Medium ITC" w:cs="Poppins"/>
          <w:sz w:val="22"/>
          <w:szCs w:val="22"/>
        </w:rPr>
        <w:t xml:space="preserve">Our cultural capital initiatives equip children with essential skills and knowledge for their futures, while the exploration of new experiences fosters resilience, </w:t>
      </w:r>
      <w:r w:rsidR="00C749A3" w:rsidRPr="00390842">
        <w:rPr>
          <w:rFonts w:ascii="Eras Medium ITC" w:hAnsi="Eras Medium ITC" w:cs="Poppins"/>
          <w:sz w:val="22"/>
          <w:szCs w:val="22"/>
        </w:rPr>
        <w:t>aspiration</w:t>
      </w:r>
      <w:r w:rsidRPr="00390842">
        <w:rPr>
          <w:rFonts w:ascii="Eras Medium ITC" w:hAnsi="Eras Medium ITC" w:cs="Poppins"/>
          <w:sz w:val="22"/>
          <w:szCs w:val="22"/>
        </w:rPr>
        <w:t xml:space="preserve"> and </w:t>
      </w:r>
      <w:r w:rsidR="00C749A3" w:rsidRPr="00390842">
        <w:rPr>
          <w:rFonts w:ascii="Eras Medium ITC" w:hAnsi="Eras Medium ITC" w:cs="Poppins"/>
          <w:sz w:val="22"/>
          <w:szCs w:val="22"/>
        </w:rPr>
        <w:t>responsibility</w:t>
      </w:r>
      <w:r w:rsidRPr="00390842">
        <w:rPr>
          <w:rFonts w:ascii="Eras Medium ITC" w:hAnsi="Eras Medium ITC" w:cs="Poppins"/>
          <w:sz w:val="22"/>
          <w:szCs w:val="22"/>
        </w:rPr>
        <w:t>. Learning is furthermore enriched by trips, visits and targeted enrichment activities, which are integral to our holistic approach</w:t>
      </w:r>
      <w:r w:rsidR="00C749A3" w:rsidRPr="00390842">
        <w:rPr>
          <w:rFonts w:ascii="Eras Medium ITC" w:hAnsi="Eras Medium ITC" w:cs="Poppins"/>
          <w:sz w:val="22"/>
          <w:szCs w:val="22"/>
        </w:rPr>
        <w:t xml:space="preserve"> to supporting our children to become good people as well as good learners. </w:t>
      </w:r>
    </w:p>
    <w:p w14:paraId="6402C263" w14:textId="4DCF0875" w:rsidR="00E413CB" w:rsidRPr="00390842" w:rsidRDefault="00E413CB" w:rsidP="00E413CB">
      <w:pPr>
        <w:pStyle w:val="NormalWeb"/>
        <w:spacing w:before="0" w:beforeAutospacing="0" w:after="150" w:afterAutospacing="0"/>
        <w:textAlignment w:val="baseline"/>
        <w:rPr>
          <w:rFonts w:ascii="Eras Medium ITC" w:hAnsi="Eras Medium ITC" w:cs="Poppins"/>
          <w:sz w:val="22"/>
          <w:szCs w:val="22"/>
        </w:rPr>
      </w:pPr>
      <w:r w:rsidRPr="00390842">
        <w:rPr>
          <w:rFonts w:ascii="Eras Medium ITC" w:hAnsi="Eras Medium ITC" w:cs="Poppins"/>
          <w:sz w:val="22"/>
          <w:szCs w:val="22"/>
        </w:rPr>
        <w:t>We uphold key</w:t>
      </w:r>
      <w:r w:rsidR="00C749A3" w:rsidRPr="00390842">
        <w:rPr>
          <w:rFonts w:ascii="Eras Medium ITC" w:hAnsi="Eras Medium ITC" w:cs="Poppins"/>
          <w:sz w:val="22"/>
          <w:szCs w:val="22"/>
        </w:rPr>
        <w:t xml:space="preserve">, core </w:t>
      </w:r>
      <w:r w:rsidRPr="00390842">
        <w:rPr>
          <w:rFonts w:ascii="Eras Medium ITC" w:hAnsi="Eras Medium ITC" w:cs="Poppins"/>
          <w:sz w:val="22"/>
          <w:szCs w:val="22"/>
        </w:rPr>
        <w:t xml:space="preserve">values that promote self-esteem, confidence and pride in achievement, providing a purpose and relevance to every learning experience, thus creating good people as well as good learners. A focus on Physical Development and the Arts allows pupils to engage in a variety of activities, from sports to artistic activities, culminating in a well-rounded education that addresses the needs of all </w:t>
      </w:r>
      <w:r w:rsidR="00C14EEF">
        <w:rPr>
          <w:rFonts w:ascii="Eras Medium ITC" w:hAnsi="Eras Medium ITC" w:cs="Poppins"/>
          <w:sz w:val="22"/>
          <w:szCs w:val="22"/>
        </w:rPr>
        <w:t>children</w:t>
      </w:r>
      <w:r w:rsidRPr="00390842">
        <w:rPr>
          <w:rFonts w:ascii="Eras Medium ITC" w:hAnsi="Eras Medium ITC" w:cs="Poppins"/>
          <w:sz w:val="22"/>
          <w:szCs w:val="22"/>
        </w:rPr>
        <w:t>, including those with SEND.</w:t>
      </w:r>
    </w:p>
    <w:p w14:paraId="58E83664" w14:textId="08F4D669" w:rsidR="00E413CB" w:rsidRPr="00390842" w:rsidRDefault="00E413CB" w:rsidP="00E413CB">
      <w:pPr>
        <w:pStyle w:val="NormalWeb"/>
        <w:spacing w:before="0" w:beforeAutospacing="0" w:after="150" w:afterAutospacing="0"/>
        <w:textAlignment w:val="baseline"/>
        <w:rPr>
          <w:rFonts w:ascii="Eras Medium ITC" w:hAnsi="Eras Medium ITC" w:cs="Poppins"/>
          <w:sz w:val="22"/>
          <w:szCs w:val="22"/>
        </w:rPr>
      </w:pPr>
      <w:r w:rsidRPr="00390842">
        <w:rPr>
          <w:rFonts w:ascii="Eras Medium ITC" w:hAnsi="Eras Medium ITC" w:cs="Poppins"/>
          <w:sz w:val="22"/>
          <w:szCs w:val="22"/>
        </w:rPr>
        <w:t xml:space="preserve">Through collaboration and active involvement in their learning journey, we aim to cultivate inquisitive, passionate </w:t>
      </w:r>
      <w:r w:rsidR="00C14EEF">
        <w:rPr>
          <w:rFonts w:ascii="Eras Medium ITC" w:hAnsi="Eras Medium ITC" w:cs="Poppins"/>
          <w:sz w:val="22"/>
          <w:szCs w:val="22"/>
        </w:rPr>
        <w:t>children</w:t>
      </w:r>
      <w:r w:rsidRPr="00390842">
        <w:rPr>
          <w:rFonts w:ascii="Eras Medium ITC" w:hAnsi="Eras Medium ITC" w:cs="Poppins"/>
          <w:sz w:val="22"/>
          <w:szCs w:val="22"/>
        </w:rPr>
        <w:t xml:space="preserve"> who are well-prepared to face the challenges of an ever-evolving world. At Wolsey House, we believe in unlocking the full potential of every child, ensuring they emerge as resourceful, resilient and well-rounded children</w:t>
      </w:r>
      <w:r w:rsidR="00C14EEF">
        <w:rPr>
          <w:rFonts w:ascii="Eras Medium ITC" w:hAnsi="Eras Medium ITC" w:cs="Poppins"/>
          <w:sz w:val="22"/>
          <w:szCs w:val="22"/>
        </w:rPr>
        <w:t xml:space="preserve"> – ‘Together we grow, achieve and thrive.’ </w:t>
      </w:r>
    </w:p>
    <w:p w14:paraId="19DDA1DD" w14:textId="77777777" w:rsidR="00E413CB" w:rsidRPr="00390842" w:rsidRDefault="00E413CB">
      <w:pPr>
        <w:rPr>
          <w:rFonts w:ascii="Eras Medium ITC" w:hAnsi="Eras Medium ITC"/>
        </w:rPr>
      </w:pPr>
    </w:p>
    <w:sectPr w:rsidR="00E413CB" w:rsidRPr="003908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CB"/>
    <w:rsid w:val="00390842"/>
    <w:rsid w:val="00C14EEF"/>
    <w:rsid w:val="00C749A3"/>
    <w:rsid w:val="00E4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BBBA"/>
  <w15:chartTrackingRefBased/>
  <w15:docId w15:val="{0B748F3F-E70D-436B-A28C-600523EEE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13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158">
      <w:bodyDiv w:val="1"/>
      <w:marLeft w:val="0"/>
      <w:marRight w:val="0"/>
      <w:marTop w:val="0"/>
      <w:marBottom w:val="0"/>
      <w:divBdr>
        <w:top w:val="none" w:sz="0" w:space="0" w:color="auto"/>
        <w:left w:val="none" w:sz="0" w:space="0" w:color="auto"/>
        <w:bottom w:val="none" w:sz="0" w:space="0" w:color="auto"/>
        <w:right w:val="none" w:sz="0" w:space="0" w:color="auto"/>
      </w:divBdr>
    </w:div>
    <w:div w:id="819813343">
      <w:bodyDiv w:val="1"/>
      <w:marLeft w:val="0"/>
      <w:marRight w:val="0"/>
      <w:marTop w:val="0"/>
      <w:marBottom w:val="0"/>
      <w:divBdr>
        <w:top w:val="none" w:sz="0" w:space="0" w:color="auto"/>
        <w:left w:val="none" w:sz="0" w:space="0" w:color="auto"/>
        <w:bottom w:val="none" w:sz="0" w:space="0" w:color="auto"/>
        <w:right w:val="none" w:sz="0" w:space="0" w:color="auto"/>
      </w:divBdr>
    </w:div>
    <w:div w:id="96747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Steve Punchard</cp:lastModifiedBy>
  <cp:revision>3</cp:revision>
  <dcterms:created xsi:type="dcterms:W3CDTF">2025-09-08T10:46:00Z</dcterms:created>
  <dcterms:modified xsi:type="dcterms:W3CDTF">2025-12-10T15:24:00Z</dcterms:modified>
</cp:coreProperties>
</file>